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A4" w:rsidRDefault="00A37DA4" w:rsidP="00A37DA4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Normas para solicitação de auxilio para a participação de alunos em eventos científicos</w:t>
      </w:r>
    </w:p>
    <w:p w:rsidR="00A37DA4" w:rsidRDefault="00A37DA4" w:rsidP="00A37DA4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Aprovada pelo colegiado da PGSISCO em 1</w:t>
      </w:r>
      <w:r w:rsidR="000825B1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/0</w:t>
      </w:r>
      <w:r w:rsidR="000825B1"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/201</w:t>
      </w:r>
      <w:r w:rsidR="000825B1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Artigo1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- A PGSISCO, visando complementar a formação e a qualificação de seus alunos, avaliará solicitações de financiamento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Forte"/>
          <w:rFonts w:ascii="Arial" w:hAnsi="Arial" w:cs="Arial"/>
          <w:color w:val="333333"/>
          <w:sz w:val="20"/>
          <w:szCs w:val="20"/>
          <w:u w:val="single"/>
        </w:rPr>
        <w:t>PARCIAL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para a participação em reuniões científicas, no Brasil ou no exterior, priorizando a apresentação de trabalhos que possuem relação direta com as linhas de pesquisa das Dissertações ou Teses em desenvolvimento na PGSISCO.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9C4EF6">
        <w:rPr>
          <w:rFonts w:ascii="Arial" w:hAnsi="Arial" w:cs="Arial"/>
          <w:color w:val="333333"/>
          <w:sz w:val="20"/>
          <w:szCs w:val="20"/>
        </w:rPr>
        <w:t>1</w:t>
      </w:r>
      <w:r w:rsidRPr="009C4EF6"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 w:rsidRPr="009C4EF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9C4EF6">
        <w:rPr>
          <w:rFonts w:ascii="Arial" w:hAnsi="Arial" w:cs="Arial"/>
          <w:color w:val="333333"/>
          <w:sz w:val="20"/>
          <w:szCs w:val="20"/>
        </w:rPr>
        <w:t xml:space="preserve">§ - Os discentes </w:t>
      </w:r>
      <w:r w:rsidR="009C6356">
        <w:rPr>
          <w:rFonts w:ascii="Arial" w:hAnsi="Arial" w:cs="Arial"/>
          <w:color w:val="333333"/>
          <w:sz w:val="20"/>
          <w:szCs w:val="20"/>
        </w:rPr>
        <w:t>regularmente matriculados na</w:t>
      </w:r>
      <w:r w:rsidRPr="009C4EF6">
        <w:rPr>
          <w:rFonts w:ascii="Arial" w:hAnsi="Arial" w:cs="Arial"/>
          <w:color w:val="333333"/>
          <w:sz w:val="20"/>
          <w:szCs w:val="20"/>
        </w:rPr>
        <w:t xml:space="preserve"> PGSISCO dos</w:t>
      </w:r>
      <w:r w:rsidRPr="009C4EF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9C4EF6">
        <w:rPr>
          <w:rFonts w:ascii="Arial" w:hAnsi="Arial" w:cs="Arial"/>
          <w:color w:val="333333"/>
          <w:sz w:val="20"/>
          <w:szCs w:val="20"/>
          <w:u w:val="single"/>
        </w:rPr>
        <w:t>Cursos de Mestrado</w:t>
      </w:r>
      <w:r w:rsidRPr="009C4EF6">
        <w:rPr>
          <w:rFonts w:ascii="Arial" w:hAnsi="Arial" w:cs="Arial"/>
          <w:color w:val="333333"/>
          <w:sz w:val="20"/>
          <w:szCs w:val="20"/>
        </w:rPr>
        <w:t xml:space="preserve"> </w:t>
      </w:r>
      <w:r w:rsidRPr="009C4EF6">
        <w:rPr>
          <w:rFonts w:ascii="Arial" w:hAnsi="Arial" w:cs="Arial"/>
          <w:color w:val="333333"/>
          <w:sz w:val="20"/>
          <w:szCs w:val="20"/>
          <w:u w:val="single"/>
        </w:rPr>
        <w:t>e de Doutorado</w:t>
      </w:r>
      <w:r w:rsidRPr="009C4EF6">
        <w:rPr>
          <w:rFonts w:ascii="Arial" w:hAnsi="Arial" w:cs="Arial"/>
          <w:color w:val="333333"/>
          <w:sz w:val="20"/>
          <w:szCs w:val="20"/>
        </w:rPr>
        <w:t>, podem solicitar até</w:t>
      </w:r>
      <w:r w:rsidRPr="009C4EF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9C4EF6">
        <w:rPr>
          <w:rStyle w:val="Forte"/>
          <w:rFonts w:ascii="Arial" w:hAnsi="Arial" w:cs="Arial"/>
          <w:color w:val="333333"/>
          <w:sz w:val="20"/>
          <w:szCs w:val="20"/>
          <w:u w:val="single"/>
        </w:rPr>
        <w:t>01 AUXÍLIO OU 2 AUXÍLIOS DURANTE O CURSO DE MESTRADO E DOUTORADO, RESPECTIVAMENTE</w:t>
      </w:r>
      <w:r w:rsidRPr="009C4EF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9C4EF6">
        <w:rPr>
          <w:rFonts w:ascii="Arial" w:hAnsi="Arial" w:cs="Arial"/>
          <w:color w:val="333333"/>
          <w:sz w:val="20"/>
          <w:szCs w:val="20"/>
        </w:rPr>
        <w:t>para</w:t>
      </w:r>
      <w:r>
        <w:rPr>
          <w:rFonts w:ascii="Arial" w:hAnsi="Arial" w:cs="Arial"/>
          <w:color w:val="333333"/>
          <w:sz w:val="20"/>
          <w:szCs w:val="20"/>
        </w:rPr>
        <w:t xml:space="preserve"> participação em eventos científicos, no Brasil ou exterior, desde que: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estejam em dia com suas obrigações com o programa (Normas da Pós-Graduação);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tenha trabalho aceito para apresentação no referido evento.</w:t>
      </w:r>
    </w:p>
    <w:p w:rsidR="00A37DA4" w:rsidRDefault="00A37DA4" w:rsidP="00A37DA4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 w:rsidRPr="00BE6B3E">
        <w:rPr>
          <w:rFonts w:ascii="Arial" w:hAnsi="Arial" w:cs="Arial"/>
          <w:color w:val="333333"/>
          <w:sz w:val="20"/>
          <w:szCs w:val="20"/>
        </w:rPr>
        <w:t xml:space="preserve">2º § - Os alunos que defenderem a Dissertação/Tese </w:t>
      </w:r>
      <w:r w:rsidR="00BE6B3E" w:rsidRPr="00BE6B3E">
        <w:rPr>
          <w:rFonts w:ascii="Arial" w:hAnsi="Arial" w:cs="Arial"/>
          <w:color w:val="333333"/>
          <w:sz w:val="20"/>
          <w:szCs w:val="20"/>
        </w:rPr>
        <w:t xml:space="preserve">não </w:t>
      </w:r>
      <w:r w:rsidRPr="00BE6B3E">
        <w:rPr>
          <w:rFonts w:ascii="Arial" w:hAnsi="Arial" w:cs="Arial"/>
          <w:color w:val="333333"/>
          <w:sz w:val="20"/>
          <w:szCs w:val="20"/>
        </w:rPr>
        <w:t xml:space="preserve">poderão solicitar o auxílio 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Artigo 2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- Documentos necessários para a solicitação: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Ficha de solicitação preenchida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history="1">
        <w:r>
          <w:rPr>
            <w:rStyle w:val="Forte"/>
            <w:rFonts w:ascii="Arial" w:hAnsi="Arial" w:cs="Arial"/>
            <w:color w:val="428BCA"/>
            <w:sz w:val="20"/>
            <w:szCs w:val="20"/>
          </w:rPr>
          <w:t>CLIQUE AQUI</w:t>
        </w:r>
      </w:hyperlink>
      <w:r>
        <w:rPr>
          <w:rFonts w:ascii="Arial" w:hAnsi="Arial" w:cs="Arial"/>
          <w:color w:val="333333"/>
          <w:sz w:val="20"/>
          <w:szCs w:val="20"/>
        </w:rPr>
        <w:t>;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Histórico Escolar (pois abaixo está dito que o histórico escolar será avaliado)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Informações sobre o evento (Folder do evento ou impressão da página do evento na internet)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Cópia do trabalho submetido para o evento;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Aceite do trabalho para apresentação no evento;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Justificativa do orientador e do solicitante baseado no impacto da apresentação do trabalho e relevância do evento.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Comprovante de solicitação ou da existência de recursos complementares para a participação no evento.</w:t>
      </w:r>
    </w:p>
    <w:p w:rsidR="00A37DA4" w:rsidRDefault="00A37DA4" w:rsidP="00A37DA4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Estimativa de custos de inscrição, passagens e hospedagem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1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§ - Caso o aceite do trabalho não tenha sido divulgado, o aluno poderá omitir este documento da inscrição, </w:t>
      </w:r>
      <w:r w:rsidRPr="009C4EF6">
        <w:rPr>
          <w:rFonts w:ascii="Arial" w:hAnsi="Arial" w:cs="Arial"/>
          <w:color w:val="333333"/>
          <w:sz w:val="20"/>
          <w:szCs w:val="20"/>
        </w:rPr>
        <w:t>mas deverá apresentá-lo à coordenação no</w:t>
      </w:r>
      <w:r>
        <w:rPr>
          <w:rFonts w:ascii="Arial" w:hAnsi="Arial" w:cs="Arial"/>
          <w:color w:val="333333"/>
          <w:sz w:val="20"/>
          <w:szCs w:val="20"/>
        </w:rPr>
        <w:t xml:space="preserve"> prazo de antecedência mínima à data do evento de 1 mês.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Artigo 3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– As solicitações </w:t>
      </w:r>
      <w:r w:rsidRPr="00A37DA4">
        <w:rPr>
          <w:rFonts w:ascii="Arial" w:hAnsi="Arial" w:cs="Arial"/>
          <w:color w:val="333333"/>
          <w:sz w:val="20"/>
          <w:szCs w:val="20"/>
        </w:rPr>
        <w:t>ocorrerão preferencialmente</w:t>
      </w:r>
      <w:r>
        <w:rPr>
          <w:rFonts w:ascii="Arial" w:hAnsi="Arial" w:cs="Arial"/>
          <w:color w:val="333333"/>
          <w:sz w:val="20"/>
          <w:szCs w:val="20"/>
        </w:rPr>
        <w:t xml:space="preserve"> em três ocasiões: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Para eventos entre 01/05 e 31/08: solicitação até 28/02.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Para eventos entre 01/09 e 31/12: solicitação até 31/05.</w:t>
      </w:r>
    </w:p>
    <w:p w:rsidR="000825B1" w:rsidRDefault="000825B1" w:rsidP="000825B1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Novo Prazo! </w:t>
      </w:r>
      <w:r>
        <w:rPr>
          <w:rFonts w:ascii="Arial" w:hAnsi="Arial" w:cs="Arial"/>
          <w:color w:val="333333"/>
          <w:sz w:val="20"/>
          <w:szCs w:val="20"/>
        </w:rPr>
        <w:t>Para eventos entre 01/</w:t>
      </w:r>
      <w:r>
        <w:rPr>
          <w:rFonts w:ascii="Arial" w:hAnsi="Arial" w:cs="Arial"/>
          <w:color w:val="333333"/>
          <w:sz w:val="20"/>
          <w:szCs w:val="20"/>
        </w:rPr>
        <w:t>10/2019</w:t>
      </w:r>
      <w:r>
        <w:rPr>
          <w:rFonts w:ascii="Arial" w:hAnsi="Arial" w:cs="Arial"/>
          <w:color w:val="333333"/>
          <w:sz w:val="20"/>
          <w:szCs w:val="20"/>
        </w:rPr>
        <w:t xml:space="preserve"> e 31/01</w:t>
      </w:r>
      <w:r>
        <w:rPr>
          <w:rFonts w:ascii="Arial" w:hAnsi="Arial" w:cs="Arial"/>
          <w:color w:val="333333"/>
          <w:sz w:val="20"/>
          <w:szCs w:val="20"/>
        </w:rPr>
        <w:t>/2020</w:t>
      </w:r>
      <w:r>
        <w:rPr>
          <w:rFonts w:ascii="Arial" w:hAnsi="Arial" w:cs="Arial"/>
          <w:color w:val="333333"/>
          <w:sz w:val="20"/>
          <w:szCs w:val="20"/>
        </w:rPr>
        <w:t>: solicitação até 02/08*.</w:t>
      </w:r>
    </w:p>
    <w:p w:rsidR="00A37DA4" w:rsidRP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A37DA4">
        <w:rPr>
          <w:rFonts w:ascii="Arial" w:hAnsi="Arial" w:cs="Arial"/>
          <w:color w:val="333333"/>
          <w:sz w:val="20"/>
          <w:szCs w:val="20"/>
        </w:rPr>
        <w:t>Parágrafo único - O período entre 01/0</w:t>
      </w:r>
      <w:r w:rsidR="00841AA9">
        <w:rPr>
          <w:rFonts w:ascii="Arial" w:hAnsi="Arial" w:cs="Arial"/>
          <w:color w:val="333333"/>
          <w:sz w:val="20"/>
          <w:szCs w:val="20"/>
        </w:rPr>
        <w:t>2</w:t>
      </w:r>
      <w:r w:rsidRPr="00A37DA4">
        <w:rPr>
          <w:rFonts w:ascii="Arial" w:hAnsi="Arial" w:cs="Arial"/>
          <w:color w:val="333333"/>
          <w:sz w:val="20"/>
          <w:szCs w:val="20"/>
        </w:rPr>
        <w:t xml:space="preserve"> e 30/04 não ser</w:t>
      </w:r>
      <w:r w:rsidR="00841AA9">
        <w:rPr>
          <w:rFonts w:ascii="Arial" w:hAnsi="Arial" w:cs="Arial"/>
          <w:color w:val="333333"/>
          <w:sz w:val="20"/>
          <w:szCs w:val="20"/>
        </w:rPr>
        <w:t>á</w:t>
      </w:r>
      <w:r w:rsidRPr="00A37DA4">
        <w:rPr>
          <w:rFonts w:ascii="Arial" w:hAnsi="Arial" w:cs="Arial"/>
          <w:color w:val="333333"/>
          <w:sz w:val="20"/>
          <w:szCs w:val="20"/>
        </w:rPr>
        <w:t xml:space="preserve"> contemplado devido ao fechamento das atividades financeiras da universidade durante esse período. Analisaremos caso a caso conforme a disponibilidade de realizar as atividades e requisições que sejam compatíveis com o calendário da </w:t>
      </w:r>
      <w:proofErr w:type="spellStart"/>
      <w:r w:rsidRPr="00A37DA4">
        <w:rPr>
          <w:rFonts w:ascii="Arial" w:hAnsi="Arial" w:cs="Arial"/>
          <w:color w:val="333333"/>
          <w:sz w:val="20"/>
          <w:szCs w:val="20"/>
        </w:rPr>
        <w:t>Pró-Reitoria</w:t>
      </w:r>
      <w:proofErr w:type="spellEnd"/>
      <w:r w:rsidRPr="00A37DA4">
        <w:rPr>
          <w:rFonts w:ascii="Arial" w:hAnsi="Arial" w:cs="Arial"/>
          <w:color w:val="333333"/>
          <w:sz w:val="20"/>
          <w:szCs w:val="20"/>
        </w:rPr>
        <w:t xml:space="preserve"> de Pesquisa e Pós-graduação. 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Artigo 4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– </w:t>
      </w:r>
      <w:r w:rsidRPr="00AB1447">
        <w:rPr>
          <w:rFonts w:ascii="Arial" w:hAnsi="Arial" w:cs="Arial"/>
          <w:color w:val="333333"/>
          <w:sz w:val="20"/>
          <w:szCs w:val="20"/>
        </w:rPr>
        <w:t>Cabe ao colegiado analisar e classificar as solicitações por ordem de prioridade considerando a relevância do evento, as justificativas do aluno e de seu orientador, os recursos complementares obtidos de outras fontes, e o desempenho acadêmico do discente atestado pelo histórico escolar e pela avaliação dos relatórios de atividades.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1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§ - </w:t>
      </w:r>
      <w:r w:rsidRPr="00AB1447">
        <w:rPr>
          <w:rFonts w:ascii="Arial" w:hAnsi="Arial" w:cs="Arial"/>
          <w:color w:val="333333"/>
          <w:sz w:val="20"/>
          <w:szCs w:val="20"/>
        </w:rPr>
        <w:t xml:space="preserve">O colegiado analisará as solicitações sempre na primeira reunião após o encerramento das inscrições para cada período, divulgando a lista de classificação por </w:t>
      </w:r>
      <w:proofErr w:type="spellStart"/>
      <w:r w:rsidRPr="00AB1447">
        <w:rPr>
          <w:rFonts w:ascii="Arial" w:hAnsi="Arial" w:cs="Arial"/>
          <w:color w:val="333333"/>
          <w:sz w:val="20"/>
          <w:szCs w:val="20"/>
        </w:rPr>
        <w:t>email</w:t>
      </w:r>
      <w:proofErr w:type="spellEnd"/>
      <w:r w:rsidRPr="00AB1447">
        <w:rPr>
          <w:rFonts w:ascii="Arial" w:hAnsi="Arial" w:cs="Arial"/>
          <w:color w:val="333333"/>
          <w:sz w:val="20"/>
          <w:szCs w:val="20"/>
        </w:rPr>
        <w:t>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2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§ - O financiamento das solicitações fica condicionado à existência de recursos.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3º § - </w:t>
      </w:r>
      <w:r w:rsidRPr="00AB1447">
        <w:rPr>
          <w:rFonts w:ascii="Arial" w:hAnsi="Arial" w:cs="Arial"/>
          <w:color w:val="333333"/>
          <w:sz w:val="20"/>
          <w:szCs w:val="20"/>
        </w:rPr>
        <w:t xml:space="preserve">O valor do auxílio financeiro parcial será decidido pelo colegiado, levando em conta a disponibilidade de recursos, a obtenção de outras fontes de financiamento complementar obtidas pelo discente e as características do evento (localização, </w:t>
      </w:r>
      <w:r>
        <w:rPr>
          <w:rFonts w:ascii="Arial" w:hAnsi="Arial" w:cs="Arial"/>
          <w:color w:val="333333"/>
          <w:sz w:val="20"/>
          <w:szCs w:val="20"/>
        </w:rPr>
        <w:t>valor da inscrição</w:t>
      </w:r>
      <w:r w:rsidRPr="00AB1447">
        <w:rPr>
          <w:rFonts w:ascii="Arial" w:hAnsi="Arial" w:cs="Arial"/>
          <w:color w:val="333333"/>
          <w:sz w:val="20"/>
          <w:szCs w:val="20"/>
        </w:rPr>
        <w:t>).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Artigo 5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Não serão avaliadas solicitações fora dos prazos e das condições estabelecidas.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Artigo 6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Após o evento, o aluno disporá de 15 dias corridos para entregar a secretaria os comprovantes (fotocópias) de participação e de apresentação de trabalho no evento para o qual o financiamento foi aprovado e os tickets de passagens, no caso destas terem sido financiadas pela PGSISCO.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Parágrafo Único - Caso não apresente os comprovantes, o aluno deverá, em 30 dias, a contar a data do início do evento, devolver os recursos em uma única parcela recebidos à PGSISCO, sob pena de ter a sua bolsa cancelada.</w:t>
      </w:r>
    </w:p>
    <w:p w:rsidR="00A37DA4" w:rsidRDefault="00A37DA4" w:rsidP="00A37DA4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Artigo 7</w:t>
      </w:r>
      <w:r>
        <w:rPr>
          <w:rFonts w:ascii="Arial" w:hAnsi="Arial" w:cs="Arial"/>
          <w:color w:val="333333"/>
          <w:sz w:val="15"/>
          <w:szCs w:val="15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Casos não previstos por esta norma poderão ser analisados pelo colegiado.</w:t>
      </w:r>
    </w:p>
    <w:p w:rsidR="00CF17F8" w:rsidRDefault="00CF17F8"/>
    <w:sectPr w:rsidR="00CF17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7F" w:rsidRDefault="00BC447F" w:rsidP="00A8715F">
      <w:r>
        <w:separator/>
      </w:r>
    </w:p>
  </w:endnote>
  <w:endnote w:type="continuationSeparator" w:id="0">
    <w:p w:rsidR="00BC447F" w:rsidRDefault="00BC447F" w:rsidP="00A8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Futura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72" w:rsidRDefault="005230D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-188034</wp:posOffset>
              </wp:positionV>
              <wp:extent cx="6132830" cy="0"/>
              <wp:effectExtent l="0" t="0" r="2032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line">
                        <a:avLst/>
                      </a:prstGeom>
                      <a:ln>
                        <a:solidFill>
                          <a:srgbClr val="2154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ED5340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-14.8pt" to="453.3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" strokecolor="#215483" strokeweight=".5pt">
              <v:stroke joinstyle="miter"/>
            </v:line>
          </w:pict>
        </mc:Fallback>
      </mc:AlternateContent>
    </w:r>
    <w:r w:rsidR="00893A7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9934575</wp:posOffset>
              </wp:positionV>
              <wp:extent cx="6123600" cy="4191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A72" w:rsidRDefault="00FB3B1B" w:rsidP="00932778">
                          <w:pPr>
                            <w:jc w:val="center"/>
                            <w:rPr>
                              <w:rFonts w:ascii="Futura Bk BT" w:hAnsi="Futura Bk BT"/>
                            </w:rPr>
                          </w:pPr>
                          <w:r>
                            <w:rPr>
                              <w:rFonts w:ascii="Futura Bk BT" w:hAnsi="Futura Bk BT"/>
                            </w:rPr>
                            <w:t>Avenida Beira-Mar, s/n</w:t>
                          </w:r>
                          <w:r w:rsidR="00932778">
                            <w:rPr>
                              <w:rFonts w:ascii="Futura Bk BT" w:hAnsi="Futura Bk BT"/>
                            </w:rPr>
                            <w:t xml:space="preserve"> • </w:t>
                          </w:r>
                          <w:r w:rsidR="00893A72" w:rsidRPr="00893A72">
                            <w:rPr>
                              <w:rFonts w:ascii="Futura Bk BT" w:hAnsi="Futura Bk BT"/>
                            </w:rPr>
                            <w:t xml:space="preserve">CEP </w:t>
                          </w:r>
                          <w:r>
                            <w:rPr>
                              <w:rFonts w:ascii="Futura Bk BT" w:hAnsi="Futura Bk BT"/>
                            </w:rPr>
                            <w:t>83255</w:t>
                          </w:r>
                          <w:r w:rsidR="00893A72" w:rsidRPr="00893A72">
                            <w:rPr>
                              <w:rFonts w:ascii="Futura Bk BT" w:hAnsi="Futura Bk BT"/>
                            </w:rPr>
                            <w:t xml:space="preserve">-000 • 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Pontal do Paraná </w:t>
                          </w:r>
                          <w:r w:rsidR="00893A72" w:rsidRPr="00893A72">
                            <w:rPr>
                              <w:rFonts w:ascii="Futura Bk BT" w:hAnsi="Futura Bk BT"/>
                            </w:rPr>
                            <w:t>• Paraná</w:t>
                          </w:r>
                        </w:p>
                        <w:p w:rsidR="00FB3B1B" w:rsidRPr="00932778" w:rsidRDefault="00FB3B1B" w:rsidP="00932778">
                          <w:pPr>
                            <w:jc w:val="center"/>
                            <w:rPr>
                              <w:rFonts w:ascii="Futura Bk BT" w:hAnsi="Futura Bk BT"/>
                            </w:rPr>
                          </w:pPr>
                          <w:proofErr w:type="spellStart"/>
                          <w:r>
                            <w:rPr>
                              <w:rFonts w:ascii="Futura Bk BT" w:hAnsi="Futura Bk BT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Futura Bk BT" w:hAnsi="Futura Bk BT"/>
                            </w:rPr>
                            <w:t xml:space="preserve"> (41) 3511-8637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Fax (41) 3511-8600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http://www.cem.ufpr.br </w:t>
                          </w:r>
                          <w:r w:rsidRPr="00893A72">
                            <w:rPr>
                              <w:rFonts w:ascii="Futura Bk BT" w:hAnsi="Futura Bk BT"/>
                            </w:rPr>
                            <w:t>•</w:t>
                          </w:r>
                          <w:r>
                            <w:rPr>
                              <w:rFonts w:ascii="Futura Bk BT" w:hAnsi="Futura Bk BT"/>
                            </w:rPr>
                            <w:t xml:space="preserve"> pgsisco@ufpr.br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2.25pt;width:482.15pt;height:33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" stroked="f">
              <v:textbox>
                <w:txbxContent>
                  <w:p w:rsidR="00893A72" w:rsidRDefault="00FB3B1B" w:rsidP="00932778">
                    <w:pPr>
                      <w:jc w:val="center"/>
                      <w:rPr>
                        <w:rFonts w:ascii="Futura Bk BT" w:hAnsi="Futura Bk BT"/>
                      </w:rPr>
                    </w:pPr>
                    <w:r>
                      <w:rPr>
                        <w:rFonts w:ascii="Futura Bk BT" w:hAnsi="Futura Bk BT"/>
                      </w:rPr>
                      <w:t>Avenida Beira-Mar, s/n</w:t>
                    </w:r>
                    <w:r w:rsidR="00932778">
                      <w:rPr>
                        <w:rFonts w:ascii="Futura Bk BT" w:hAnsi="Futura Bk BT"/>
                      </w:rPr>
                      <w:t xml:space="preserve"> • </w:t>
                    </w:r>
                    <w:r w:rsidR="00893A72" w:rsidRPr="00893A72">
                      <w:rPr>
                        <w:rFonts w:ascii="Futura Bk BT" w:hAnsi="Futura Bk BT"/>
                      </w:rPr>
                      <w:t xml:space="preserve">CEP </w:t>
                    </w:r>
                    <w:r>
                      <w:rPr>
                        <w:rFonts w:ascii="Futura Bk BT" w:hAnsi="Futura Bk BT"/>
                      </w:rPr>
                      <w:t>83255</w:t>
                    </w:r>
                    <w:r w:rsidR="00893A72" w:rsidRPr="00893A72">
                      <w:rPr>
                        <w:rFonts w:ascii="Futura Bk BT" w:hAnsi="Futura Bk BT"/>
                      </w:rPr>
                      <w:t xml:space="preserve">-000 • </w:t>
                    </w:r>
                    <w:r>
                      <w:rPr>
                        <w:rFonts w:ascii="Futura Bk BT" w:hAnsi="Futura Bk BT"/>
                      </w:rPr>
                      <w:t xml:space="preserve">Pontal do Paraná </w:t>
                    </w:r>
                    <w:r w:rsidR="00893A72" w:rsidRPr="00893A72">
                      <w:rPr>
                        <w:rFonts w:ascii="Futura Bk BT" w:hAnsi="Futura Bk BT"/>
                      </w:rPr>
                      <w:t>• Paraná</w:t>
                    </w:r>
                  </w:p>
                  <w:p w:rsidR="00FB3B1B" w:rsidRPr="00932778" w:rsidRDefault="00FB3B1B" w:rsidP="00932778">
                    <w:pPr>
                      <w:jc w:val="center"/>
                      <w:rPr>
                        <w:rFonts w:ascii="Futura Bk BT" w:hAnsi="Futura Bk BT"/>
                      </w:rPr>
                    </w:pPr>
                    <w:proofErr w:type="spellStart"/>
                    <w:r>
                      <w:rPr>
                        <w:rFonts w:ascii="Futura Bk BT" w:hAnsi="Futura Bk BT"/>
                      </w:rPr>
                      <w:t>Tel</w:t>
                    </w:r>
                    <w:proofErr w:type="spellEnd"/>
                    <w:r>
                      <w:rPr>
                        <w:rFonts w:ascii="Futura Bk BT" w:hAnsi="Futura Bk BT"/>
                      </w:rPr>
                      <w:t xml:space="preserve"> (41) 3511-8637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Fax (41) 3511-8600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http://www.cem.ufpr.br </w:t>
                    </w:r>
                    <w:r w:rsidRPr="00893A72">
                      <w:rPr>
                        <w:rFonts w:ascii="Futura Bk BT" w:hAnsi="Futura Bk BT"/>
                      </w:rPr>
                      <w:t>•</w:t>
                    </w:r>
                    <w:r>
                      <w:rPr>
                        <w:rFonts w:ascii="Futura Bk BT" w:hAnsi="Futura Bk BT"/>
                      </w:rPr>
                      <w:t xml:space="preserve"> pgsisco@ufpr.br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7F" w:rsidRDefault="00BC447F" w:rsidP="00A8715F">
      <w:r>
        <w:separator/>
      </w:r>
    </w:p>
  </w:footnote>
  <w:footnote w:type="continuationSeparator" w:id="0">
    <w:p w:rsidR="00BC447F" w:rsidRDefault="00BC447F" w:rsidP="00A8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5F" w:rsidRDefault="00151C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347980</wp:posOffset>
          </wp:positionV>
          <wp:extent cx="1076325" cy="719455"/>
          <wp:effectExtent l="0" t="0" r="952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3C4EA0F0">
          <wp:simplePos x="0" y="0"/>
          <wp:positionH relativeFrom="margin">
            <wp:posOffset>4834890</wp:posOffset>
          </wp:positionH>
          <wp:positionV relativeFrom="margin">
            <wp:posOffset>-1035685</wp:posOffset>
          </wp:positionV>
          <wp:extent cx="1363345" cy="742950"/>
          <wp:effectExtent l="0" t="0" r="825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sis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60"/>
                  <a:stretch/>
                </pic:blipFill>
                <pic:spPr bwMode="auto">
                  <a:xfrm>
                    <a:off x="0" y="0"/>
                    <a:ext cx="136334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7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-49530</wp:posOffset>
              </wp:positionV>
              <wp:extent cx="5496560" cy="756920"/>
              <wp:effectExtent l="0" t="0" r="889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56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A72" w:rsidRPr="00893A72" w:rsidRDefault="00893A72" w:rsidP="00893A72">
                          <w:pPr>
                            <w:rPr>
                              <w:rFonts w:ascii="Futura Bk BT" w:hAnsi="Futura Bk BT" w:cstheme="minorHAnsi"/>
                            </w:rPr>
                          </w:pPr>
                          <w:r w:rsidRPr="00893A72">
                            <w:rPr>
                              <w:rFonts w:ascii="Futura Bk BT" w:hAnsi="Futura Bk BT" w:cstheme="minorHAnsi"/>
                            </w:rPr>
                            <w:t>Ministério da Educação</w:t>
                          </w:r>
                        </w:p>
                        <w:p w:rsidR="00893A72" w:rsidRDefault="00893A72" w:rsidP="00893A72">
                          <w:pPr>
                            <w:rPr>
                              <w:rFonts w:ascii="Futura Bk BT" w:hAnsi="Futura Bk BT" w:cstheme="minorHAnsi"/>
                            </w:rPr>
                          </w:pPr>
                          <w:r w:rsidRPr="00893A72">
                            <w:rPr>
                              <w:rFonts w:ascii="Futura Bk BT" w:hAnsi="Futura Bk BT" w:cstheme="minorHAnsi"/>
                            </w:rPr>
                            <w:t>UNIVERSIDADE FEDERAL DO PARANÁ</w:t>
                          </w:r>
                        </w:p>
                        <w:p w:rsidR="00151CFB" w:rsidRPr="00151CFB" w:rsidRDefault="00151CFB" w:rsidP="00893A72">
                          <w:pPr>
                            <w:rPr>
                              <w:rFonts w:ascii="Futura Bk BT" w:hAnsi="Futura Bk BT" w:cstheme="minorHAnsi"/>
                            </w:rPr>
                          </w:pPr>
                          <w:r w:rsidRPr="00151CFB">
                            <w:rPr>
                              <w:rFonts w:ascii="Futura Bk BT" w:hAnsi="Futura Bk BT" w:cstheme="minorHAnsi"/>
                            </w:rPr>
                            <w:t>PROGRAMA DE PÓS-GRADUAÇÃO EM SISTEMAS COSTEIROS E OCEÂNICOS</w:t>
                          </w:r>
                        </w:p>
                        <w:p w:rsidR="00893A72" w:rsidRPr="00151CFB" w:rsidRDefault="00151CFB" w:rsidP="00893A72">
                          <w:pPr>
                            <w:rPr>
                              <w:rFonts w:ascii="Futura Bk BT" w:hAnsi="Futura Bk BT" w:cstheme="minorHAnsi"/>
                            </w:rPr>
                          </w:pPr>
                          <w:r w:rsidRPr="00151CFB">
                            <w:rPr>
                              <w:rFonts w:ascii="Futura Bk BT" w:hAnsi="Futura Bk BT" w:cstheme="minorHAnsi"/>
                            </w:rPr>
                            <w:t>CENTRO DE ESTUDOS DO MAR – SETOR DE CIÊNCIAS DA TERRA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.2pt;margin-top:-3.9pt;width:432.8pt;height: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" stroked="f">
              <v:textbox>
                <w:txbxContent>
                  <w:p w:rsidR="00893A72" w:rsidRPr="00893A72" w:rsidRDefault="00893A72" w:rsidP="00893A72">
                    <w:pPr>
                      <w:rPr>
                        <w:rFonts w:ascii="Futura Bk BT" w:hAnsi="Futura Bk BT" w:cstheme="minorHAnsi"/>
                      </w:rPr>
                    </w:pPr>
                    <w:r w:rsidRPr="00893A72">
                      <w:rPr>
                        <w:rFonts w:ascii="Futura Bk BT" w:hAnsi="Futura Bk BT" w:cstheme="minorHAnsi"/>
                      </w:rPr>
                      <w:t>Ministério da Educação</w:t>
                    </w:r>
                  </w:p>
                  <w:p w:rsidR="00893A72" w:rsidRDefault="00893A72" w:rsidP="00893A72">
                    <w:pPr>
                      <w:rPr>
                        <w:rFonts w:ascii="Futura Bk BT" w:hAnsi="Futura Bk BT" w:cstheme="minorHAnsi"/>
                      </w:rPr>
                    </w:pPr>
                    <w:r w:rsidRPr="00893A72">
                      <w:rPr>
                        <w:rFonts w:ascii="Futura Bk BT" w:hAnsi="Futura Bk BT" w:cstheme="minorHAnsi"/>
                      </w:rPr>
                      <w:t>UNIVERSIDADE FEDERAL DO PARANÁ</w:t>
                    </w:r>
                  </w:p>
                  <w:p w:rsidR="00151CFB" w:rsidRPr="00151CFB" w:rsidRDefault="00151CFB" w:rsidP="00893A72">
                    <w:pPr>
                      <w:rPr>
                        <w:rFonts w:ascii="Futura Bk BT" w:hAnsi="Futura Bk BT" w:cstheme="minorHAnsi"/>
                      </w:rPr>
                    </w:pPr>
                    <w:r w:rsidRPr="00151CFB">
                      <w:rPr>
                        <w:rFonts w:ascii="Futura Bk BT" w:hAnsi="Futura Bk BT" w:cstheme="minorHAnsi"/>
                      </w:rPr>
                      <w:t>PROGRAMA DE PÓS-GRADUAÇÃO EM SISTEMAS COSTEIROS E OCEÂNICOS</w:t>
                    </w:r>
                  </w:p>
                  <w:p w:rsidR="00893A72" w:rsidRPr="00151CFB" w:rsidRDefault="00151CFB" w:rsidP="00893A72">
                    <w:pPr>
                      <w:rPr>
                        <w:rFonts w:ascii="Futura Bk BT" w:hAnsi="Futura Bk BT" w:cstheme="minorHAnsi"/>
                      </w:rPr>
                    </w:pPr>
                    <w:r w:rsidRPr="00151CFB">
                      <w:rPr>
                        <w:rFonts w:ascii="Futura Bk BT" w:hAnsi="Futura Bk BT" w:cstheme="minorHAnsi"/>
                      </w:rPr>
                      <w:t>CENTRO DE ESTUDOS DO MAR – SETOR DE CIÊNCIAS DA TERRA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860"/>
    <w:multiLevelType w:val="multilevel"/>
    <w:tmpl w:val="DFE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jEyMjGxtDAyNLdQ0lEKTi0uzszPAykwrQUAwR+vciwAAAA="/>
  </w:docVars>
  <w:rsids>
    <w:rsidRoot w:val="00A8715F"/>
    <w:rsid w:val="000825B1"/>
    <w:rsid w:val="00151CFB"/>
    <w:rsid w:val="001A556D"/>
    <w:rsid w:val="001D5887"/>
    <w:rsid w:val="0036430C"/>
    <w:rsid w:val="0042143C"/>
    <w:rsid w:val="004B0F1D"/>
    <w:rsid w:val="005230DA"/>
    <w:rsid w:val="0062732D"/>
    <w:rsid w:val="006607A5"/>
    <w:rsid w:val="00676992"/>
    <w:rsid w:val="007149A3"/>
    <w:rsid w:val="00841AA9"/>
    <w:rsid w:val="00893A72"/>
    <w:rsid w:val="0089442C"/>
    <w:rsid w:val="008E3A38"/>
    <w:rsid w:val="00906AC2"/>
    <w:rsid w:val="00932778"/>
    <w:rsid w:val="00975222"/>
    <w:rsid w:val="009C6356"/>
    <w:rsid w:val="00A036CA"/>
    <w:rsid w:val="00A37DA4"/>
    <w:rsid w:val="00A71CD4"/>
    <w:rsid w:val="00A8715F"/>
    <w:rsid w:val="00BC447F"/>
    <w:rsid w:val="00BE6B3E"/>
    <w:rsid w:val="00C47E5E"/>
    <w:rsid w:val="00CF17F8"/>
    <w:rsid w:val="00DF2070"/>
    <w:rsid w:val="00E31E5A"/>
    <w:rsid w:val="00E8225B"/>
    <w:rsid w:val="00FB3B1B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9ECD1"/>
  <w15:chartTrackingRefBased/>
  <w15:docId w15:val="{C870C152-94A1-46BC-8022-96C4A84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1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15F"/>
  </w:style>
  <w:style w:type="paragraph" w:styleId="Rodap">
    <w:name w:val="footer"/>
    <w:basedOn w:val="Normal"/>
    <w:link w:val="RodapChar"/>
    <w:uiPriority w:val="99"/>
    <w:unhideWhenUsed/>
    <w:rsid w:val="00A871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15F"/>
  </w:style>
  <w:style w:type="paragraph" w:styleId="NormalWeb">
    <w:name w:val="Normal (Web)"/>
    <w:basedOn w:val="Normal"/>
    <w:uiPriority w:val="99"/>
    <w:unhideWhenUsed/>
    <w:rsid w:val="00DF20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E3A38"/>
  </w:style>
  <w:style w:type="character" w:styleId="Forte">
    <w:name w:val="Strong"/>
    <w:basedOn w:val="Fontepargpadro"/>
    <w:uiPriority w:val="22"/>
    <w:qFormat/>
    <w:rsid w:val="00A37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m.unicamp.br/sites/default/files/formuleventos%20-%20Recursos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7BAA-557D-324A-A2A7-578EB05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1</dc:creator>
  <cp:keywords/>
  <dc:description/>
  <cp:lastModifiedBy>Maikon Di Domenico</cp:lastModifiedBy>
  <cp:revision>6</cp:revision>
  <dcterms:created xsi:type="dcterms:W3CDTF">2018-06-03T15:53:00Z</dcterms:created>
  <dcterms:modified xsi:type="dcterms:W3CDTF">2019-06-21T13:43:00Z</dcterms:modified>
</cp:coreProperties>
</file>